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690" w:type="dxa"/>
        <w:tblInd w:w="-1782" w:type="dxa"/>
        <w:tblLayout w:type="fixed"/>
        <w:tblLook w:val="0000" w:firstRow="0" w:lastRow="0" w:firstColumn="0" w:lastColumn="0" w:noHBand="0" w:noVBand="0"/>
      </w:tblPr>
      <w:tblGrid>
        <w:gridCol w:w="3690"/>
        <w:gridCol w:w="5400"/>
        <w:gridCol w:w="3600"/>
      </w:tblGrid>
      <w:tr w:rsidR="0073057F" w:rsidTr="00D469BD">
        <w:trPr>
          <w:cantSplit/>
          <w:trHeight w:val="1728"/>
        </w:trPr>
        <w:tc>
          <w:tcPr>
            <w:tcW w:w="3690" w:type="dxa"/>
            <w:vAlign w:val="bottom"/>
          </w:tcPr>
          <w:p w:rsidR="0073057F" w:rsidRDefault="001D7DD8" w:rsidP="008801BD">
            <w:pPr>
              <w:pStyle w:val="Header"/>
              <w:jc w:val="center"/>
              <w:rPr>
                <w:rFonts w:ascii="Univers (W1)" w:hAnsi="Univers (W1)"/>
              </w:rPr>
            </w:pPr>
            <w:bookmarkStart w:id="0" w:name="_GoBack"/>
            <w:bookmarkEnd w:id="0"/>
            <w:r>
              <w:rPr>
                <w:rFonts w:ascii="Garamond" w:hAnsi="Garamond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6B3700FE" wp14:editId="382E0F94">
                  <wp:simplePos x="0" y="0"/>
                  <wp:positionH relativeFrom="column">
                    <wp:posOffset>479425</wp:posOffset>
                  </wp:positionH>
                  <wp:positionV relativeFrom="paragraph">
                    <wp:posOffset>-259080</wp:posOffset>
                  </wp:positionV>
                  <wp:extent cx="1073785" cy="1148080"/>
                  <wp:effectExtent l="0" t="0" r="0" b="0"/>
                  <wp:wrapThrough wrapText="bothSides">
                    <wp:wrapPolygon edited="0">
                      <wp:start x="0" y="0"/>
                      <wp:lineTo x="0" y="21146"/>
                      <wp:lineTo x="21076" y="21146"/>
                      <wp:lineTo x="21076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ited-way-logoSWOK_Smart Smart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785" cy="1148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00" w:type="dxa"/>
            <w:gridSpan w:val="2"/>
          </w:tcPr>
          <w:p w:rsidR="0073057F" w:rsidRDefault="0073057F">
            <w:pPr>
              <w:tabs>
                <w:tab w:val="left" w:pos="2142"/>
              </w:tabs>
              <w:ind w:right="900"/>
              <w:jc w:val="center"/>
              <w:rPr>
                <w:rFonts w:ascii="Univers (W1)" w:hAnsi="Univers (W1)"/>
              </w:rPr>
            </w:pPr>
          </w:p>
        </w:tc>
      </w:tr>
      <w:tr w:rsidR="0073057F" w:rsidTr="00D469BD">
        <w:trPr>
          <w:cantSplit/>
          <w:trHeight w:val="990"/>
        </w:trPr>
        <w:tc>
          <w:tcPr>
            <w:tcW w:w="3690" w:type="dxa"/>
          </w:tcPr>
          <w:p w:rsidR="0066241F" w:rsidRDefault="0066241F">
            <w:pPr>
              <w:pStyle w:val="Header"/>
              <w:ind w:left="702"/>
              <w:rPr>
                <w:rFonts w:ascii="Garamond" w:hAnsi="Garamond" w:cs="Arial"/>
                <w:b/>
              </w:rPr>
            </w:pPr>
          </w:p>
          <w:p w:rsidR="0073057F" w:rsidRPr="00DB3E41" w:rsidRDefault="005541D7">
            <w:pPr>
              <w:pStyle w:val="Header"/>
              <w:ind w:left="702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Address:</w:t>
            </w:r>
          </w:p>
          <w:p w:rsidR="0073057F" w:rsidRDefault="005541D7">
            <w:pPr>
              <w:pStyle w:val="Header"/>
              <w:ind w:left="702"/>
              <w:rPr>
                <w:rFonts w:ascii="Garamond" w:hAnsi="Garamond" w:cs="Arial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Garamond" w:hAnsi="Garamond" w:cs="Arial"/>
                  </w:rPr>
                  <w:t>1116 SW A Ave</w:t>
                </w:r>
              </w:smartTag>
            </w:smartTag>
          </w:p>
          <w:p w:rsidR="005541D7" w:rsidRPr="00DB3E41" w:rsidRDefault="005541D7">
            <w:pPr>
              <w:pStyle w:val="Header"/>
              <w:ind w:left="702"/>
              <w:rPr>
                <w:rFonts w:ascii="Garamond" w:hAnsi="Garamond" w:cs="Arial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Garamond" w:hAnsi="Garamond" w:cs="Arial"/>
                  </w:rPr>
                  <w:t>Lawton</w:t>
                </w:r>
              </w:smartTag>
              <w:r>
                <w:rPr>
                  <w:rFonts w:ascii="Garamond" w:hAnsi="Garamond" w:cs="Arial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Garamond" w:hAnsi="Garamond" w:cs="Arial"/>
                  </w:rPr>
                  <w:t>OK</w:t>
                </w:r>
              </w:smartTag>
              <w:r w:rsidR="00E52FEE">
                <w:rPr>
                  <w:rFonts w:ascii="Garamond" w:hAnsi="Garamond" w:cs="Arial"/>
                </w:rPr>
                <w:t xml:space="preserve">  </w:t>
              </w:r>
              <w:smartTag w:uri="urn:schemas-microsoft-com:office:smarttags" w:element="PostalCode">
                <w:r w:rsidR="00E52FEE">
                  <w:rPr>
                    <w:rFonts w:ascii="Garamond" w:hAnsi="Garamond" w:cs="Arial"/>
                  </w:rPr>
                  <w:t>73501</w:t>
                </w:r>
              </w:smartTag>
            </w:smartTag>
          </w:p>
          <w:p w:rsidR="0073057F" w:rsidRDefault="0073057F" w:rsidP="0073057F">
            <w:pPr>
              <w:pStyle w:val="Header"/>
              <w:ind w:left="702"/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:rsidR="0066241F" w:rsidRDefault="0066241F">
            <w:pPr>
              <w:pStyle w:val="Header"/>
              <w:ind w:right="-108"/>
              <w:jc w:val="center"/>
              <w:rPr>
                <w:rFonts w:ascii="Garamond" w:hAnsi="Garamond"/>
                <w:b/>
                <w:i/>
                <w:sz w:val="44"/>
                <w:szCs w:val="44"/>
              </w:rPr>
            </w:pPr>
          </w:p>
          <w:p w:rsidR="0073057F" w:rsidRPr="001D7DD8" w:rsidRDefault="00913D43">
            <w:pPr>
              <w:pStyle w:val="Header"/>
              <w:ind w:right="-108"/>
              <w:jc w:val="center"/>
              <w:rPr>
                <w:rFonts w:ascii="Garamond" w:hAnsi="Garamond" w:cs="Arial"/>
                <w:b/>
                <w:sz w:val="44"/>
                <w:szCs w:val="44"/>
              </w:rPr>
            </w:pPr>
            <w:r w:rsidRPr="001D7DD8">
              <w:rPr>
                <w:rFonts w:ascii="Garamond" w:hAnsi="Garamond"/>
                <w:b/>
                <w:sz w:val="44"/>
                <w:szCs w:val="44"/>
              </w:rPr>
              <w:t xml:space="preserve">Media </w:t>
            </w:r>
            <w:r w:rsidR="00EF5B62" w:rsidRPr="001D7DD8">
              <w:rPr>
                <w:rFonts w:ascii="Garamond" w:hAnsi="Garamond"/>
                <w:b/>
                <w:sz w:val="44"/>
                <w:szCs w:val="44"/>
              </w:rPr>
              <w:t>Release</w:t>
            </w:r>
          </w:p>
          <w:p w:rsidR="0073057F" w:rsidRPr="00DB3E41" w:rsidRDefault="0022246A" w:rsidP="00AA5BB9">
            <w:pPr>
              <w:pStyle w:val="Header"/>
              <w:ind w:right="-108"/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October 19, 2016</w:t>
            </w:r>
          </w:p>
        </w:tc>
        <w:tc>
          <w:tcPr>
            <w:tcW w:w="3600" w:type="dxa"/>
          </w:tcPr>
          <w:p w:rsidR="0066241F" w:rsidRDefault="001D7DD8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  <w:b/>
              </w:rPr>
            </w:pPr>
            <w:r w:rsidRPr="000E6866">
              <w:rPr>
                <w:rFonts w:ascii="Garamond" w:hAnsi="Garamond" w:cs="Arial"/>
                <w:b/>
              </w:rPr>
              <w:t>United Way Contact:</w:t>
            </w:r>
          </w:p>
          <w:p w:rsidR="0037746C" w:rsidRDefault="0037746C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Sarah Head</w:t>
            </w:r>
          </w:p>
          <w:p w:rsidR="0073057F" w:rsidRPr="001D7DD8" w:rsidRDefault="0037746C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Community Collaborations</w:t>
            </w:r>
            <w:r w:rsidR="00AA5BB9">
              <w:rPr>
                <w:rFonts w:ascii="Garamond" w:hAnsi="Garamond" w:cs="Arial"/>
              </w:rPr>
              <w:t xml:space="preserve"> </w:t>
            </w:r>
            <w:r w:rsidR="001D7DD8" w:rsidRPr="001D7DD8">
              <w:rPr>
                <w:rFonts w:ascii="Garamond" w:hAnsi="Garamond" w:cs="Arial"/>
              </w:rPr>
              <w:t>Director</w:t>
            </w:r>
          </w:p>
          <w:p w:rsidR="00B66648" w:rsidRDefault="00FD16D5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</w:rPr>
            </w:pPr>
            <w:r w:rsidRPr="000E6866">
              <w:rPr>
                <w:rFonts w:ascii="Garamond" w:hAnsi="Garamond" w:cs="Arial"/>
              </w:rPr>
              <w:t xml:space="preserve">(580) </w:t>
            </w:r>
            <w:r w:rsidR="008A1018">
              <w:rPr>
                <w:rFonts w:ascii="Garamond" w:hAnsi="Garamond" w:cs="Arial"/>
              </w:rPr>
              <w:t>355 0218</w:t>
            </w:r>
          </w:p>
          <w:p w:rsidR="001D7DD8" w:rsidRPr="000E6866" w:rsidRDefault="0037746C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</w:rPr>
            </w:pPr>
            <w:r>
              <w:t>Sarah.head@uwswok.org</w:t>
            </w:r>
          </w:p>
          <w:p w:rsidR="0073057F" w:rsidRPr="00DB3E41" w:rsidRDefault="0073057F" w:rsidP="000D1824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  <w:sz w:val="19"/>
                <w:szCs w:val="19"/>
              </w:rPr>
            </w:pPr>
          </w:p>
        </w:tc>
      </w:tr>
    </w:tbl>
    <w:p w:rsidR="003B0B76" w:rsidRDefault="003B0B76" w:rsidP="00A86452">
      <w:pPr>
        <w:jc w:val="center"/>
        <w:rPr>
          <w:rFonts w:ascii="Garamond" w:hAnsi="Garamond"/>
          <w:b/>
          <w:sz w:val="44"/>
          <w:szCs w:val="44"/>
        </w:rPr>
      </w:pPr>
    </w:p>
    <w:p w:rsidR="00276E27" w:rsidRPr="00614150" w:rsidRDefault="008F0214" w:rsidP="00276E27">
      <w:pPr>
        <w:jc w:val="center"/>
        <w:rPr>
          <w:sz w:val="28"/>
          <w:szCs w:val="28"/>
        </w:rPr>
      </w:pPr>
      <w:r>
        <w:rPr>
          <w:rFonts w:ascii="Garamond" w:hAnsi="Garamond"/>
          <w:b/>
          <w:sz w:val="44"/>
          <w:szCs w:val="44"/>
        </w:rPr>
        <w:t>Painting for a Purpose Event</w:t>
      </w:r>
      <w:r w:rsidR="00276E27">
        <w:rPr>
          <w:rFonts w:ascii="Garamond" w:hAnsi="Garamond"/>
          <w:b/>
          <w:sz w:val="44"/>
          <w:szCs w:val="44"/>
        </w:rPr>
        <w:t xml:space="preserve"> Supports United Way of Southwest Oklahoma </w:t>
      </w:r>
    </w:p>
    <w:p w:rsidR="00276E27" w:rsidRDefault="00276E27" w:rsidP="00276E27">
      <w:pPr>
        <w:pStyle w:val="NoSpacing"/>
        <w:rPr>
          <w:b/>
          <w:bCs/>
          <w:sz w:val="20"/>
          <w:szCs w:val="20"/>
        </w:rPr>
      </w:pPr>
    </w:p>
    <w:p w:rsidR="00276E27" w:rsidRDefault="00276E27" w:rsidP="00276E2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76E27" w:rsidRDefault="00276E27" w:rsidP="00276E27">
      <w:pPr>
        <w:widowControl w:val="0"/>
        <w:autoSpaceDE w:val="0"/>
        <w:autoSpaceDN w:val="0"/>
        <w:adjustRightInd w:val="0"/>
        <w:spacing w:after="320"/>
        <w:jc w:val="both"/>
        <w:rPr>
          <w:sz w:val="24"/>
          <w:szCs w:val="24"/>
          <w:lang w:val="en"/>
        </w:rPr>
      </w:pPr>
      <w:r w:rsidRPr="00970408">
        <w:rPr>
          <w:b/>
          <w:bCs/>
          <w:sz w:val="24"/>
          <w:szCs w:val="24"/>
        </w:rPr>
        <w:t>Lawton, Okla</w:t>
      </w:r>
      <w:r>
        <w:rPr>
          <w:b/>
          <w:bCs/>
          <w:sz w:val="24"/>
          <w:szCs w:val="24"/>
        </w:rPr>
        <w:t>.</w:t>
      </w:r>
      <w:r w:rsidRPr="00970408">
        <w:rPr>
          <w:bCs/>
          <w:sz w:val="24"/>
          <w:szCs w:val="24"/>
        </w:rPr>
        <w:t xml:space="preserve"> –</w:t>
      </w:r>
      <w:r w:rsidRPr="00970408">
        <w:rPr>
          <w:sz w:val="24"/>
          <w:szCs w:val="24"/>
          <w:lang w:val="en"/>
        </w:rPr>
        <w:t xml:space="preserve"> </w:t>
      </w:r>
      <w:proofErr w:type="spellStart"/>
      <w:r w:rsidR="008F0214">
        <w:rPr>
          <w:sz w:val="24"/>
          <w:szCs w:val="24"/>
          <w:lang w:val="en"/>
        </w:rPr>
        <w:t>Easely</w:t>
      </w:r>
      <w:proofErr w:type="spellEnd"/>
      <w:r w:rsidR="008F0214">
        <w:rPr>
          <w:sz w:val="24"/>
          <w:szCs w:val="24"/>
          <w:lang w:val="en"/>
        </w:rPr>
        <w:t xml:space="preserve"> Creative and Cache Road Liquor</w:t>
      </w:r>
      <w:r w:rsidR="004E28D0">
        <w:rPr>
          <w:sz w:val="24"/>
          <w:szCs w:val="24"/>
          <w:lang w:val="en"/>
        </w:rPr>
        <w:t xml:space="preserve"> have</w:t>
      </w:r>
      <w:r w:rsidRPr="00970408"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en"/>
        </w:rPr>
        <w:t xml:space="preserve">once again teamed up with </w:t>
      </w:r>
      <w:r w:rsidRPr="00970408">
        <w:rPr>
          <w:sz w:val="24"/>
          <w:szCs w:val="24"/>
          <w:lang w:val="en"/>
        </w:rPr>
        <w:t xml:space="preserve">United Way of Southwest Oklahoma </w:t>
      </w:r>
      <w:r w:rsidR="008F0214">
        <w:rPr>
          <w:sz w:val="24"/>
          <w:szCs w:val="24"/>
          <w:lang w:val="en"/>
        </w:rPr>
        <w:t>to hold a painting and wine event</w:t>
      </w:r>
      <w:r>
        <w:rPr>
          <w:sz w:val="24"/>
          <w:szCs w:val="24"/>
          <w:lang w:val="en"/>
        </w:rPr>
        <w:t>. On</w:t>
      </w:r>
      <w:r w:rsidRPr="00970408">
        <w:rPr>
          <w:sz w:val="24"/>
          <w:szCs w:val="24"/>
          <w:lang w:val="en"/>
        </w:rPr>
        <w:t xml:space="preserve"> </w:t>
      </w:r>
      <w:r w:rsidR="008F0214">
        <w:rPr>
          <w:sz w:val="24"/>
          <w:szCs w:val="24"/>
          <w:lang w:val="en"/>
        </w:rPr>
        <w:t>Thursday, February 16</w:t>
      </w:r>
      <w:r w:rsidR="0022246A">
        <w:rPr>
          <w:sz w:val="24"/>
          <w:szCs w:val="24"/>
          <w:lang w:val="en"/>
        </w:rPr>
        <w:t xml:space="preserve"> </w:t>
      </w:r>
      <w:r w:rsidR="008F0214">
        <w:rPr>
          <w:sz w:val="24"/>
          <w:szCs w:val="24"/>
          <w:lang w:val="en"/>
        </w:rPr>
        <w:t xml:space="preserve">ladies </w:t>
      </w:r>
      <w:r w:rsidR="0022246A">
        <w:rPr>
          <w:sz w:val="24"/>
          <w:szCs w:val="24"/>
          <w:lang w:val="en"/>
        </w:rPr>
        <w:t xml:space="preserve">will meet at the </w:t>
      </w:r>
      <w:r w:rsidR="008F0214">
        <w:rPr>
          <w:sz w:val="24"/>
          <w:szCs w:val="24"/>
          <w:lang w:val="en"/>
        </w:rPr>
        <w:t>Trophy Room for a fun night out and</w:t>
      </w:r>
      <w:r w:rsidR="0022246A"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en"/>
        </w:rPr>
        <w:t xml:space="preserve">to support UWSWOK. </w:t>
      </w:r>
      <w:r w:rsidRPr="00970408">
        <w:rPr>
          <w:sz w:val="24"/>
          <w:szCs w:val="24"/>
          <w:lang w:val="en"/>
        </w:rPr>
        <w:t xml:space="preserve"> </w:t>
      </w:r>
    </w:p>
    <w:p w:rsidR="00276E27" w:rsidRDefault="008F0214" w:rsidP="00276E27">
      <w:pPr>
        <w:widowControl w:val="0"/>
        <w:autoSpaceDE w:val="0"/>
        <w:autoSpaceDN w:val="0"/>
        <w:adjustRightInd w:val="0"/>
        <w:spacing w:after="320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This</w:t>
      </w:r>
      <w:r w:rsidR="00860831">
        <w:rPr>
          <w:sz w:val="24"/>
          <w:szCs w:val="24"/>
          <w:lang w:val="en"/>
        </w:rPr>
        <w:t xml:space="preserve"> partnership between</w:t>
      </w:r>
      <w:r w:rsidR="00276E27">
        <w:rPr>
          <w:sz w:val="24"/>
          <w:szCs w:val="24"/>
          <w:lang w:val="en"/>
        </w:rPr>
        <w:t xml:space="preserve"> UWSWOK and </w:t>
      </w:r>
      <w:r>
        <w:rPr>
          <w:sz w:val="24"/>
          <w:szCs w:val="24"/>
          <w:lang w:val="en"/>
        </w:rPr>
        <w:t>local businesses</w:t>
      </w:r>
      <w:r w:rsidR="00860831">
        <w:rPr>
          <w:sz w:val="24"/>
          <w:szCs w:val="24"/>
          <w:lang w:val="en"/>
        </w:rPr>
        <w:t xml:space="preserve"> </w:t>
      </w:r>
      <w:r w:rsidR="00276E27">
        <w:rPr>
          <w:sz w:val="24"/>
          <w:szCs w:val="24"/>
          <w:lang w:val="en"/>
        </w:rPr>
        <w:t xml:space="preserve">puts local dollars to work solving some of our community’s most pressing issues in the areas of Education, Income Stability, Health and Safety. </w:t>
      </w:r>
      <w:r>
        <w:rPr>
          <w:sz w:val="24"/>
          <w:szCs w:val="24"/>
          <w:lang w:val="en"/>
        </w:rPr>
        <w:t>Sarah Head</w:t>
      </w:r>
      <w:r w:rsidR="00276E27">
        <w:rPr>
          <w:sz w:val="24"/>
          <w:szCs w:val="24"/>
          <w:lang w:val="en"/>
        </w:rPr>
        <w:t xml:space="preserve">, United Way’s </w:t>
      </w:r>
      <w:r>
        <w:rPr>
          <w:sz w:val="24"/>
          <w:szCs w:val="24"/>
          <w:lang w:val="en"/>
        </w:rPr>
        <w:t>Community Collaborations Director</w:t>
      </w:r>
      <w:r w:rsidR="00276E27">
        <w:rPr>
          <w:sz w:val="24"/>
          <w:szCs w:val="24"/>
          <w:lang w:val="en"/>
        </w:rPr>
        <w:t>, said “</w:t>
      </w:r>
      <w:r>
        <w:rPr>
          <w:sz w:val="24"/>
          <w:szCs w:val="24"/>
          <w:lang w:val="en"/>
        </w:rPr>
        <w:t xml:space="preserve">Those that attended last year had such positive feedback that we decided to make </w:t>
      </w:r>
      <w:r w:rsidR="006A24E7">
        <w:rPr>
          <w:sz w:val="24"/>
          <w:szCs w:val="24"/>
          <w:lang w:val="en"/>
        </w:rPr>
        <w:t>Painting for a Purpose</w:t>
      </w:r>
      <w:r>
        <w:rPr>
          <w:sz w:val="24"/>
          <w:szCs w:val="24"/>
          <w:lang w:val="en"/>
        </w:rPr>
        <w:t xml:space="preserve"> a repeat event.</w:t>
      </w:r>
      <w:r w:rsidR="0022246A">
        <w:rPr>
          <w:sz w:val="24"/>
          <w:szCs w:val="24"/>
          <w:lang w:val="en"/>
        </w:rPr>
        <w:t xml:space="preserve">  At this event w</w:t>
      </w:r>
      <w:r w:rsidR="00276E27">
        <w:rPr>
          <w:sz w:val="24"/>
          <w:szCs w:val="24"/>
          <w:lang w:val="en"/>
        </w:rPr>
        <w:t>e have a chance to interact with our generous donors, share the mission and goals of our organization,</w:t>
      </w:r>
      <w:r w:rsidR="00B50B16">
        <w:rPr>
          <w:sz w:val="24"/>
          <w:szCs w:val="24"/>
          <w:lang w:val="en"/>
        </w:rPr>
        <w:t xml:space="preserve"> enjoy a fun </w:t>
      </w:r>
      <w:r w:rsidR="001D16D4">
        <w:rPr>
          <w:sz w:val="24"/>
          <w:szCs w:val="24"/>
          <w:lang w:val="en"/>
        </w:rPr>
        <w:t>“</w:t>
      </w:r>
      <w:r w:rsidR="00B50B16">
        <w:rPr>
          <w:sz w:val="24"/>
          <w:szCs w:val="24"/>
          <w:lang w:val="en"/>
        </w:rPr>
        <w:t>girls</w:t>
      </w:r>
      <w:r w:rsidR="001D16D4">
        <w:rPr>
          <w:sz w:val="24"/>
          <w:szCs w:val="24"/>
          <w:lang w:val="en"/>
        </w:rPr>
        <w:t>’ night,”</w:t>
      </w:r>
      <w:r w:rsidR="00276E27">
        <w:rPr>
          <w:sz w:val="24"/>
          <w:szCs w:val="24"/>
          <w:lang w:val="en"/>
        </w:rPr>
        <w:t xml:space="preserve"> and raise money to help make an impact on o</w:t>
      </w:r>
      <w:r>
        <w:rPr>
          <w:sz w:val="24"/>
          <w:szCs w:val="24"/>
          <w:lang w:val="en"/>
        </w:rPr>
        <w:t>ur community</w:t>
      </w:r>
      <w:r w:rsidR="0022246A">
        <w:rPr>
          <w:sz w:val="24"/>
          <w:szCs w:val="24"/>
          <w:lang w:val="en"/>
        </w:rPr>
        <w:t>.</w:t>
      </w:r>
      <w:r w:rsidR="00276E27">
        <w:rPr>
          <w:sz w:val="24"/>
          <w:szCs w:val="24"/>
          <w:lang w:val="en"/>
        </w:rPr>
        <w:t>”</w:t>
      </w:r>
    </w:p>
    <w:p w:rsidR="008F0214" w:rsidRPr="00131401" w:rsidRDefault="008F0214" w:rsidP="00276E27">
      <w:pPr>
        <w:widowControl w:val="0"/>
        <w:autoSpaceDE w:val="0"/>
        <w:autoSpaceDN w:val="0"/>
        <w:adjustRightInd w:val="0"/>
        <w:spacing w:after="320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Stephanie Griggs, owner of </w:t>
      </w:r>
      <w:proofErr w:type="spellStart"/>
      <w:r>
        <w:rPr>
          <w:sz w:val="24"/>
          <w:szCs w:val="24"/>
          <w:lang w:val="en"/>
        </w:rPr>
        <w:t>Easely</w:t>
      </w:r>
      <w:proofErr w:type="spellEnd"/>
      <w:r>
        <w:rPr>
          <w:sz w:val="24"/>
          <w:szCs w:val="24"/>
          <w:lang w:val="en"/>
        </w:rPr>
        <w:t xml:space="preserve"> Creative, will lead the group through steps on how to create a painting entitled “Love Arrows.”  Hors d’oeu</w:t>
      </w:r>
      <w:r w:rsidR="001D16D4">
        <w:rPr>
          <w:sz w:val="24"/>
          <w:szCs w:val="24"/>
          <w:lang w:val="en"/>
        </w:rPr>
        <w:t>v</w:t>
      </w:r>
      <w:r>
        <w:rPr>
          <w:sz w:val="24"/>
          <w:szCs w:val="24"/>
          <w:lang w:val="en"/>
        </w:rPr>
        <w:t xml:space="preserve">res </w:t>
      </w:r>
      <w:r w:rsidR="006A24E7">
        <w:rPr>
          <w:sz w:val="24"/>
          <w:szCs w:val="24"/>
          <w:lang w:val="en"/>
        </w:rPr>
        <w:t>and adult beverages will be made available to ticket holders.</w:t>
      </w:r>
    </w:p>
    <w:p w:rsidR="00276E27" w:rsidRPr="00970408" w:rsidRDefault="008F0214" w:rsidP="00276E27">
      <w:pPr>
        <w:widowControl w:val="0"/>
        <w:autoSpaceDE w:val="0"/>
        <w:autoSpaceDN w:val="0"/>
        <w:adjustRightInd w:val="0"/>
        <w:spacing w:after="320"/>
        <w:jc w:val="both"/>
        <w:rPr>
          <w:sz w:val="24"/>
          <w:szCs w:val="24"/>
          <w:lang w:val="en"/>
        </w:rPr>
      </w:pPr>
      <w:r>
        <w:rPr>
          <w:sz w:val="24"/>
          <w:szCs w:val="24"/>
        </w:rPr>
        <w:lastRenderedPageBreak/>
        <w:t>The Painting for a Purpose</w:t>
      </w:r>
      <w:r w:rsidR="0022246A">
        <w:rPr>
          <w:sz w:val="24"/>
          <w:szCs w:val="24"/>
        </w:rPr>
        <w:t xml:space="preserve"> </w:t>
      </w:r>
      <w:r w:rsidR="001D16D4">
        <w:rPr>
          <w:sz w:val="24"/>
          <w:szCs w:val="24"/>
        </w:rPr>
        <w:t xml:space="preserve">event </w:t>
      </w:r>
      <w:r w:rsidR="0022246A">
        <w:rPr>
          <w:sz w:val="24"/>
          <w:szCs w:val="24"/>
        </w:rPr>
        <w:t xml:space="preserve">will start at </w:t>
      </w:r>
      <w:r>
        <w:rPr>
          <w:sz w:val="24"/>
          <w:szCs w:val="24"/>
        </w:rPr>
        <w:t>6PM with refreshments</w:t>
      </w:r>
      <w:r w:rsidR="0022246A">
        <w:rPr>
          <w:sz w:val="24"/>
          <w:szCs w:val="24"/>
        </w:rPr>
        <w:t xml:space="preserve"> and </w:t>
      </w:r>
      <w:r>
        <w:rPr>
          <w:sz w:val="24"/>
          <w:szCs w:val="24"/>
        </w:rPr>
        <w:t>painting will start at 6:30PM</w:t>
      </w:r>
      <w:r w:rsidR="001D16D4">
        <w:rPr>
          <w:sz w:val="24"/>
          <w:szCs w:val="24"/>
        </w:rPr>
        <w:t xml:space="preserve">. To </w:t>
      </w:r>
      <w:r w:rsidR="006A24E7">
        <w:rPr>
          <w:sz w:val="24"/>
          <w:szCs w:val="24"/>
        </w:rPr>
        <w:t>reserve your seat please visit www.easelycreative.com.</w:t>
      </w:r>
      <w:r w:rsidR="0022246A">
        <w:rPr>
          <w:sz w:val="24"/>
          <w:szCs w:val="24"/>
        </w:rPr>
        <w:t xml:space="preserve">  </w:t>
      </w:r>
      <w:r w:rsidR="006A24E7">
        <w:rPr>
          <w:sz w:val="24"/>
          <w:szCs w:val="24"/>
        </w:rPr>
        <w:t>Tickets are $40 e</w:t>
      </w:r>
      <w:r w:rsidR="00B50B16">
        <w:rPr>
          <w:sz w:val="24"/>
          <w:szCs w:val="24"/>
        </w:rPr>
        <w:t xml:space="preserve">ach and include your painting </w:t>
      </w:r>
      <w:r w:rsidR="006A24E7">
        <w:rPr>
          <w:sz w:val="24"/>
          <w:szCs w:val="24"/>
        </w:rPr>
        <w:t>and hors d’oeu</w:t>
      </w:r>
      <w:r w:rsidR="001D16D4">
        <w:rPr>
          <w:sz w:val="24"/>
          <w:szCs w:val="24"/>
        </w:rPr>
        <w:t>v</w:t>
      </w:r>
      <w:r w:rsidR="006A24E7">
        <w:rPr>
          <w:sz w:val="24"/>
          <w:szCs w:val="24"/>
        </w:rPr>
        <w:t>res.  Door p</w:t>
      </w:r>
      <w:r w:rsidR="00276E27">
        <w:rPr>
          <w:sz w:val="24"/>
          <w:szCs w:val="24"/>
        </w:rPr>
        <w:t>rizes will be awa</w:t>
      </w:r>
      <w:r w:rsidR="006A24E7">
        <w:rPr>
          <w:sz w:val="24"/>
          <w:szCs w:val="24"/>
        </w:rPr>
        <w:t xml:space="preserve">rded and silent auction items will be made available. </w:t>
      </w:r>
      <w:r w:rsidR="00276E27">
        <w:rPr>
          <w:sz w:val="24"/>
          <w:szCs w:val="24"/>
        </w:rPr>
        <w:t xml:space="preserve"> </w:t>
      </w:r>
      <w:r w:rsidR="004E28D0">
        <w:rPr>
          <w:sz w:val="24"/>
          <w:szCs w:val="24"/>
        </w:rPr>
        <w:t xml:space="preserve">For information about sponsorship opportunities please contact Sarah Head at </w:t>
      </w:r>
      <w:hyperlink r:id="rId6" w:history="1">
        <w:r w:rsidR="004E28D0" w:rsidRPr="006F2799">
          <w:rPr>
            <w:rStyle w:val="Hyperlink"/>
            <w:sz w:val="24"/>
            <w:szCs w:val="24"/>
          </w:rPr>
          <w:t>sarah.head@uwswok.org</w:t>
        </w:r>
      </w:hyperlink>
      <w:r w:rsidR="004E28D0">
        <w:rPr>
          <w:sz w:val="24"/>
          <w:szCs w:val="24"/>
        </w:rPr>
        <w:t xml:space="preserve"> or at 580-355-0218.</w:t>
      </w:r>
    </w:p>
    <w:p w:rsidR="005870DB" w:rsidRPr="004177ED" w:rsidRDefault="005870DB" w:rsidP="00DF60E2">
      <w:pPr>
        <w:jc w:val="both"/>
        <w:rPr>
          <w:color w:val="000000"/>
          <w:sz w:val="22"/>
          <w:szCs w:val="22"/>
        </w:rPr>
      </w:pPr>
    </w:p>
    <w:p w:rsidR="005870DB" w:rsidRPr="00C36CD9" w:rsidRDefault="005870DB" w:rsidP="00DF60E2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</w:p>
    <w:p w:rsidR="00DB7A16" w:rsidRPr="00DF238D" w:rsidRDefault="00DB7A16" w:rsidP="00DF238D">
      <w:pPr>
        <w:pStyle w:val="NormalWeb"/>
        <w:spacing w:before="0" w:beforeAutospacing="0" w:after="0" w:afterAutospacing="0" w:line="225" w:lineRule="atLeast"/>
        <w:rPr>
          <w:sz w:val="22"/>
          <w:szCs w:val="22"/>
        </w:rPr>
      </w:pPr>
      <w:r w:rsidRPr="002778B5">
        <w:rPr>
          <w:rFonts w:ascii="Garamond" w:hAnsi="Garamond"/>
          <w:b/>
        </w:rPr>
        <w:t xml:space="preserve">About the </w:t>
      </w:r>
      <w:r>
        <w:rPr>
          <w:rFonts w:ascii="Garamond" w:hAnsi="Garamond"/>
          <w:b/>
        </w:rPr>
        <w:t xml:space="preserve">United Way of </w:t>
      </w:r>
      <w:r w:rsidR="00CF1323">
        <w:rPr>
          <w:rFonts w:ascii="Garamond" w:hAnsi="Garamond"/>
          <w:b/>
        </w:rPr>
        <w:t>Southwest Oklahoma</w:t>
      </w:r>
      <w:r w:rsidRPr="002778B5">
        <w:rPr>
          <w:rFonts w:ascii="Garamond" w:hAnsi="Garamond"/>
          <w:b/>
        </w:rPr>
        <w:t>:</w:t>
      </w:r>
    </w:p>
    <w:p w:rsidR="00DB7A16" w:rsidRPr="009967F0" w:rsidRDefault="00DB7A16" w:rsidP="00DB7A16">
      <w:pPr>
        <w:ind w:right="-720"/>
        <w:rPr>
          <w:rFonts w:ascii="Garamond" w:hAnsi="Garamond"/>
          <w:i/>
          <w:sz w:val="22"/>
          <w:szCs w:val="22"/>
        </w:rPr>
      </w:pPr>
      <w:r w:rsidRPr="009967F0">
        <w:rPr>
          <w:rFonts w:ascii="Garamond" w:hAnsi="Garamond"/>
          <w:i/>
          <w:sz w:val="22"/>
          <w:szCs w:val="22"/>
        </w:rPr>
        <w:t xml:space="preserve">The United Way funds 19 local </w:t>
      </w:r>
      <w:r w:rsidR="0037746C">
        <w:rPr>
          <w:rFonts w:ascii="Garamond" w:hAnsi="Garamond"/>
          <w:i/>
          <w:sz w:val="22"/>
          <w:szCs w:val="22"/>
        </w:rPr>
        <w:t>partners</w:t>
      </w:r>
      <w:r w:rsidRPr="009967F0">
        <w:rPr>
          <w:rFonts w:ascii="Garamond" w:hAnsi="Garamond"/>
          <w:i/>
          <w:sz w:val="22"/>
          <w:szCs w:val="22"/>
        </w:rPr>
        <w:t xml:space="preserve"> and their various programs </w:t>
      </w:r>
      <w:r w:rsidR="0037746C">
        <w:rPr>
          <w:rFonts w:ascii="Garamond" w:hAnsi="Garamond"/>
          <w:i/>
          <w:sz w:val="22"/>
          <w:szCs w:val="22"/>
        </w:rPr>
        <w:t xml:space="preserve">(29) </w:t>
      </w:r>
      <w:r w:rsidRPr="009967F0">
        <w:rPr>
          <w:rFonts w:ascii="Garamond" w:hAnsi="Garamond"/>
          <w:i/>
          <w:sz w:val="22"/>
          <w:szCs w:val="22"/>
        </w:rPr>
        <w:t xml:space="preserve">that address community issues.  The United Way is a charitable organization and depends on volunteers and the generosity of the local community to fulfill its mission. For more information, please visit </w:t>
      </w:r>
      <w:hyperlink r:id="rId7" w:history="1">
        <w:r w:rsidR="001F6503" w:rsidRPr="009967F0">
          <w:rPr>
            <w:rStyle w:val="Hyperlink"/>
            <w:rFonts w:ascii="Garamond" w:hAnsi="Garamond"/>
            <w:i/>
            <w:sz w:val="22"/>
            <w:szCs w:val="22"/>
          </w:rPr>
          <w:t>www.uwswok.org</w:t>
        </w:r>
      </w:hyperlink>
      <w:r w:rsidRPr="009967F0">
        <w:rPr>
          <w:rFonts w:ascii="Garamond" w:hAnsi="Garamond"/>
          <w:i/>
          <w:sz w:val="22"/>
          <w:szCs w:val="22"/>
        </w:rPr>
        <w:t xml:space="preserve"> . </w:t>
      </w:r>
    </w:p>
    <w:p w:rsidR="00DB7A16" w:rsidRPr="00564738" w:rsidRDefault="00DB7A16" w:rsidP="00AC2732">
      <w:pPr>
        <w:pStyle w:val="NormalWeb"/>
        <w:spacing w:before="0" w:beforeAutospacing="0" w:after="0" w:afterAutospacing="0" w:line="225" w:lineRule="atLeast"/>
        <w:rPr>
          <w:rFonts w:ascii="Garamond" w:hAnsi="Garamond"/>
          <w:color w:val="454545"/>
          <w:sz w:val="22"/>
          <w:szCs w:val="22"/>
          <w:bdr w:val="none" w:sz="0" w:space="0" w:color="auto" w:frame="1"/>
          <w:lang w:val="en"/>
        </w:rPr>
      </w:pPr>
    </w:p>
    <w:p w:rsidR="00CD642A" w:rsidRDefault="00CD642A" w:rsidP="000566FA">
      <w:pPr>
        <w:widowControl w:val="0"/>
        <w:autoSpaceDE w:val="0"/>
        <w:autoSpaceDN w:val="0"/>
        <w:adjustRightInd w:val="0"/>
        <w:spacing w:after="320"/>
        <w:rPr>
          <w:rFonts w:ascii="Garamond" w:hAnsi="Garamond" w:cs="Arial"/>
          <w:sz w:val="22"/>
          <w:szCs w:val="22"/>
        </w:rPr>
      </w:pPr>
    </w:p>
    <w:p w:rsidR="00CD642A" w:rsidRDefault="00CD642A" w:rsidP="00CD642A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###</w:t>
      </w:r>
    </w:p>
    <w:sectPr w:rsidR="00CD642A" w:rsidSect="0073057F">
      <w:pgSz w:w="12240" w:h="15840"/>
      <w:pgMar w:top="28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2pt;height:74.25pt" o:bullet="t">
        <v:imagedata r:id="rId1" o:title="gotag2s"/>
      </v:shape>
    </w:pict>
  </w:numPicBullet>
  <w:abstractNum w:abstractNumId="0" w15:restartNumberingAfterBreak="0">
    <w:nsid w:val="0D546E8E"/>
    <w:multiLevelType w:val="hybridMultilevel"/>
    <w:tmpl w:val="3F6A2F52"/>
    <w:lvl w:ilvl="0" w:tplc="8ED2A5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13BFE"/>
    <w:multiLevelType w:val="hybridMultilevel"/>
    <w:tmpl w:val="595211E4"/>
    <w:lvl w:ilvl="0" w:tplc="8ED2A5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B3A171B"/>
    <w:multiLevelType w:val="hybridMultilevel"/>
    <w:tmpl w:val="44BEA1DC"/>
    <w:lvl w:ilvl="0" w:tplc="8ED2A5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B4C2B74"/>
    <w:multiLevelType w:val="hybridMultilevel"/>
    <w:tmpl w:val="67A49932"/>
    <w:lvl w:ilvl="0" w:tplc="1144A0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20A5E"/>
    <w:multiLevelType w:val="multilevel"/>
    <w:tmpl w:val="67A4993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87746"/>
    <w:multiLevelType w:val="multilevel"/>
    <w:tmpl w:val="37F057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093F81"/>
    <w:multiLevelType w:val="hybridMultilevel"/>
    <w:tmpl w:val="F080E99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8B900B0"/>
    <w:multiLevelType w:val="hybridMultilevel"/>
    <w:tmpl w:val="40D0F7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3257DE"/>
    <w:multiLevelType w:val="hybridMultilevel"/>
    <w:tmpl w:val="5F70ADC2"/>
    <w:lvl w:ilvl="0" w:tplc="8ED2A5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749665CE"/>
    <w:multiLevelType w:val="hybridMultilevel"/>
    <w:tmpl w:val="D5747E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29"/>
    <w:rsid w:val="0003413C"/>
    <w:rsid w:val="00036A61"/>
    <w:rsid w:val="000566FA"/>
    <w:rsid w:val="000D012A"/>
    <w:rsid w:val="000D1824"/>
    <w:rsid w:val="000E6866"/>
    <w:rsid w:val="000F6C99"/>
    <w:rsid w:val="00106136"/>
    <w:rsid w:val="00124A9E"/>
    <w:rsid w:val="00126B2E"/>
    <w:rsid w:val="00131401"/>
    <w:rsid w:val="001321DC"/>
    <w:rsid w:val="00136BA6"/>
    <w:rsid w:val="00190E2D"/>
    <w:rsid w:val="001975A5"/>
    <w:rsid w:val="001A41F2"/>
    <w:rsid w:val="001D16D4"/>
    <w:rsid w:val="001D7DD8"/>
    <w:rsid w:val="001F5DBA"/>
    <w:rsid w:val="001F6503"/>
    <w:rsid w:val="0020000F"/>
    <w:rsid w:val="00213829"/>
    <w:rsid w:val="0022246A"/>
    <w:rsid w:val="002255AA"/>
    <w:rsid w:val="002466A6"/>
    <w:rsid w:val="00260334"/>
    <w:rsid w:val="00275441"/>
    <w:rsid w:val="00275BB7"/>
    <w:rsid w:val="00276E27"/>
    <w:rsid w:val="002A33EC"/>
    <w:rsid w:val="00346A63"/>
    <w:rsid w:val="0037746C"/>
    <w:rsid w:val="003920B9"/>
    <w:rsid w:val="003A12EC"/>
    <w:rsid w:val="003B0B76"/>
    <w:rsid w:val="003B5F19"/>
    <w:rsid w:val="003B69AD"/>
    <w:rsid w:val="003C56E6"/>
    <w:rsid w:val="003E0D48"/>
    <w:rsid w:val="00407A54"/>
    <w:rsid w:val="00410E0F"/>
    <w:rsid w:val="004177ED"/>
    <w:rsid w:val="00423541"/>
    <w:rsid w:val="004565B0"/>
    <w:rsid w:val="00483BF7"/>
    <w:rsid w:val="004A4AFE"/>
    <w:rsid w:val="004E28D0"/>
    <w:rsid w:val="004E5526"/>
    <w:rsid w:val="00517ACF"/>
    <w:rsid w:val="00542C34"/>
    <w:rsid w:val="005541D7"/>
    <w:rsid w:val="00564738"/>
    <w:rsid w:val="005870DB"/>
    <w:rsid w:val="005D6E39"/>
    <w:rsid w:val="005E1139"/>
    <w:rsid w:val="00602989"/>
    <w:rsid w:val="00606B8E"/>
    <w:rsid w:val="00631151"/>
    <w:rsid w:val="00650745"/>
    <w:rsid w:val="00657275"/>
    <w:rsid w:val="00660D75"/>
    <w:rsid w:val="0066241F"/>
    <w:rsid w:val="00666BF1"/>
    <w:rsid w:val="00693370"/>
    <w:rsid w:val="006A24E7"/>
    <w:rsid w:val="006B704C"/>
    <w:rsid w:val="006C15EB"/>
    <w:rsid w:val="006C6DEF"/>
    <w:rsid w:val="006D0B2D"/>
    <w:rsid w:val="006E6846"/>
    <w:rsid w:val="006F1BA4"/>
    <w:rsid w:val="0071308B"/>
    <w:rsid w:val="0073057F"/>
    <w:rsid w:val="00731F40"/>
    <w:rsid w:val="007337CD"/>
    <w:rsid w:val="007339E2"/>
    <w:rsid w:val="0076136D"/>
    <w:rsid w:val="0079149E"/>
    <w:rsid w:val="007A204E"/>
    <w:rsid w:val="007D33B0"/>
    <w:rsid w:val="007D5754"/>
    <w:rsid w:val="008026F6"/>
    <w:rsid w:val="00854438"/>
    <w:rsid w:val="00860831"/>
    <w:rsid w:val="00871BCE"/>
    <w:rsid w:val="008801BD"/>
    <w:rsid w:val="0088700B"/>
    <w:rsid w:val="008923DF"/>
    <w:rsid w:val="008A1018"/>
    <w:rsid w:val="008C58C3"/>
    <w:rsid w:val="008D6973"/>
    <w:rsid w:val="008F0214"/>
    <w:rsid w:val="008F0D37"/>
    <w:rsid w:val="0090431D"/>
    <w:rsid w:val="00910288"/>
    <w:rsid w:val="00913D43"/>
    <w:rsid w:val="00962A83"/>
    <w:rsid w:val="00970408"/>
    <w:rsid w:val="00991CCC"/>
    <w:rsid w:val="009967F0"/>
    <w:rsid w:val="009A66F4"/>
    <w:rsid w:val="009C30FA"/>
    <w:rsid w:val="009C41E4"/>
    <w:rsid w:val="00A474D3"/>
    <w:rsid w:val="00A53A06"/>
    <w:rsid w:val="00A86452"/>
    <w:rsid w:val="00A865C6"/>
    <w:rsid w:val="00A91BAC"/>
    <w:rsid w:val="00A97066"/>
    <w:rsid w:val="00AA5BB9"/>
    <w:rsid w:val="00AB5781"/>
    <w:rsid w:val="00AC2732"/>
    <w:rsid w:val="00AE4C78"/>
    <w:rsid w:val="00B006B3"/>
    <w:rsid w:val="00B01C2A"/>
    <w:rsid w:val="00B12C36"/>
    <w:rsid w:val="00B26D6B"/>
    <w:rsid w:val="00B50B16"/>
    <w:rsid w:val="00B66648"/>
    <w:rsid w:val="00BB3510"/>
    <w:rsid w:val="00BC7FDD"/>
    <w:rsid w:val="00BF1826"/>
    <w:rsid w:val="00BF3759"/>
    <w:rsid w:val="00BF53F0"/>
    <w:rsid w:val="00C3329E"/>
    <w:rsid w:val="00C3672E"/>
    <w:rsid w:val="00C45989"/>
    <w:rsid w:val="00C61C5D"/>
    <w:rsid w:val="00C6756A"/>
    <w:rsid w:val="00C75EB0"/>
    <w:rsid w:val="00C810AC"/>
    <w:rsid w:val="00CC2509"/>
    <w:rsid w:val="00CD642A"/>
    <w:rsid w:val="00CF1323"/>
    <w:rsid w:val="00D011D5"/>
    <w:rsid w:val="00D23AEF"/>
    <w:rsid w:val="00D469BD"/>
    <w:rsid w:val="00D50250"/>
    <w:rsid w:val="00D6653B"/>
    <w:rsid w:val="00DB3C8A"/>
    <w:rsid w:val="00DB7A16"/>
    <w:rsid w:val="00DD14E3"/>
    <w:rsid w:val="00DE2539"/>
    <w:rsid w:val="00DF238D"/>
    <w:rsid w:val="00DF60E2"/>
    <w:rsid w:val="00E32D36"/>
    <w:rsid w:val="00E5157F"/>
    <w:rsid w:val="00E52FEE"/>
    <w:rsid w:val="00E54783"/>
    <w:rsid w:val="00E911FA"/>
    <w:rsid w:val="00EA7B75"/>
    <w:rsid w:val="00EE568E"/>
    <w:rsid w:val="00EF5B62"/>
    <w:rsid w:val="00EF7649"/>
    <w:rsid w:val="00F111F7"/>
    <w:rsid w:val="00F46B5C"/>
    <w:rsid w:val="00F8392D"/>
    <w:rsid w:val="00FA1B55"/>
    <w:rsid w:val="00FA37D4"/>
    <w:rsid w:val="00FC3FA3"/>
    <w:rsid w:val="00FD16D5"/>
    <w:rsid w:val="00FD4376"/>
    <w:rsid w:val="00FE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7"/>
    <o:shapelayout v:ext="edit">
      <o:idmap v:ext="edit" data="1"/>
    </o:shapelayout>
  </w:shapeDefaults>
  <w:decimalSymbol w:val="."/>
  <w:listSeparator w:val=","/>
  <w15:docId w15:val="{8F0D2897-A752-42F3-8D70-E76570E5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script">
    <w:name w:val="script"/>
    <w:basedOn w:val="DefaultParagraphFont"/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C9352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AC2732"/>
  </w:style>
  <w:style w:type="paragraph" w:styleId="NoSpacing">
    <w:name w:val="No Spacing"/>
    <w:basedOn w:val="Normal"/>
    <w:uiPriority w:val="1"/>
    <w:qFormat/>
    <w:rsid w:val="005870DB"/>
    <w:rPr>
      <w:rFonts w:eastAsiaTheme="min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A10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1997">
          <w:marLeft w:val="0"/>
          <w:marRight w:val="0"/>
          <w:marTop w:val="1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7316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1727">
                      <w:marLeft w:val="0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98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7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9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wswo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ah.head@uwswok.org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1841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Red Cross</Company>
  <LinksUpToDate>false</LinksUpToDate>
  <CharactersWithSpaces>2164</CharactersWithSpaces>
  <SharedDoc>false</SharedDoc>
  <HLinks>
    <vt:vector size="12" baseType="variant">
      <vt:variant>
        <vt:i4>5832788</vt:i4>
      </vt:variant>
      <vt:variant>
        <vt:i4>6</vt:i4>
      </vt:variant>
      <vt:variant>
        <vt:i4>0</vt:i4>
      </vt:variant>
      <vt:variant>
        <vt:i4>5</vt:i4>
      </vt:variant>
      <vt:variant>
        <vt:lpwstr>http://www.uwlawton.org/</vt:lpwstr>
      </vt:variant>
      <vt:variant>
        <vt:lpwstr/>
      </vt:variant>
      <vt:variant>
        <vt:i4>4325409</vt:i4>
      </vt:variant>
      <vt:variant>
        <vt:i4>3</vt:i4>
      </vt:variant>
      <vt:variant>
        <vt:i4>0</vt:i4>
      </vt:variant>
      <vt:variant>
        <vt:i4>5</vt:i4>
      </vt:variant>
      <vt:variant>
        <vt:lpwstr>mailto:katie.noffsker@uwlawton.org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</dc:creator>
  <cp:lastModifiedBy>Sarah Head</cp:lastModifiedBy>
  <cp:revision>2</cp:revision>
  <cp:lastPrinted>2014-09-22T21:45:00Z</cp:lastPrinted>
  <dcterms:created xsi:type="dcterms:W3CDTF">2017-01-18T22:26:00Z</dcterms:created>
  <dcterms:modified xsi:type="dcterms:W3CDTF">2017-01-18T22:26:00Z</dcterms:modified>
</cp:coreProperties>
</file>