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-1782" w:type="dxa"/>
        <w:tblLayout w:type="fixed"/>
        <w:tblLook w:val="0000" w:firstRow="0" w:lastRow="0" w:firstColumn="0" w:lastColumn="0" w:noHBand="0" w:noVBand="0"/>
      </w:tblPr>
      <w:tblGrid>
        <w:gridCol w:w="3690"/>
        <w:gridCol w:w="5400"/>
        <w:gridCol w:w="3600"/>
      </w:tblGrid>
      <w:tr w:rsidR="0073057F" w:rsidTr="00D469BD">
        <w:trPr>
          <w:cantSplit/>
          <w:trHeight w:val="1728"/>
        </w:trPr>
        <w:tc>
          <w:tcPr>
            <w:tcW w:w="3690" w:type="dxa"/>
            <w:vAlign w:val="bottom"/>
          </w:tcPr>
          <w:p w:rsidR="0073057F" w:rsidRDefault="001D7DD8" w:rsidP="008801BD">
            <w:pPr>
              <w:pStyle w:val="Header"/>
              <w:jc w:val="center"/>
              <w:rPr>
                <w:rFonts w:ascii="Univers (W1)" w:hAnsi="Univers (W1)"/>
              </w:rPr>
            </w:pPr>
            <w:r>
              <w:rPr>
                <w:rFonts w:ascii="Garamond" w:hAnsi="Garamond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B3700FE" wp14:editId="382E0F9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-259080</wp:posOffset>
                  </wp:positionV>
                  <wp:extent cx="1073785" cy="1148080"/>
                  <wp:effectExtent l="0" t="0" r="0" b="0"/>
                  <wp:wrapThrough wrapText="bothSides">
                    <wp:wrapPolygon edited="0">
                      <wp:start x="0" y="0"/>
                      <wp:lineTo x="0" y="21146"/>
                      <wp:lineTo x="21076" y="21146"/>
                      <wp:lineTo x="2107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ed-way-logoSWOK_Smart Smar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gridSpan w:val="2"/>
          </w:tcPr>
          <w:p w:rsidR="0073057F" w:rsidRDefault="0073057F">
            <w:pPr>
              <w:tabs>
                <w:tab w:val="left" w:pos="2142"/>
              </w:tabs>
              <w:ind w:right="900"/>
              <w:jc w:val="center"/>
              <w:rPr>
                <w:rFonts w:ascii="Univers (W1)" w:hAnsi="Univers (W1)"/>
              </w:rPr>
            </w:pPr>
          </w:p>
        </w:tc>
      </w:tr>
      <w:tr w:rsidR="0073057F" w:rsidTr="00D469BD">
        <w:trPr>
          <w:cantSplit/>
          <w:trHeight w:val="990"/>
        </w:trPr>
        <w:tc>
          <w:tcPr>
            <w:tcW w:w="3690" w:type="dxa"/>
          </w:tcPr>
          <w:p w:rsidR="0066241F" w:rsidRDefault="0066241F">
            <w:pPr>
              <w:pStyle w:val="Header"/>
              <w:ind w:left="702"/>
              <w:rPr>
                <w:rFonts w:ascii="Garamond" w:hAnsi="Garamond" w:cs="Arial"/>
                <w:b/>
              </w:rPr>
            </w:pPr>
          </w:p>
          <w:p w:rsidR="0073057F" w:rsidRPr="00DB3E41" w:rsidRDefault="005541D7">
            <w:pPr>
              <w:pStyle w:val="Header"/>
              <w:ind w:left="702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Address:</w:t>
            </w:r>
          </w:p>
          <w:p w:rsidR="0073057F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aramond" w:hAnsi="Garamond" w:cs="Arial"/>
                  </w:rPr>
                  <w:t>1116 SW A Ave</w:t>
                </w:r>
              </w:smartTag>
            </w:smartTag>
          </w:p>
          <w:p w:rsidR="005541D7" w:rsidRPr="00DB3E41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</w:rPr>
                  <w:t>Lawton</w:t>
                </w:r>
              </w:smartTag>
              <w:r>
                <w:rPr>
                  <w:rFonts w:ascii="Garamond" w:hAnsi="Garamond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 w:cs="Arial"/>
                  </w:rPr>
                  <w:t>OK</w:t>
                </w:r>
              </w:smartTag>
              <w:r w:rsidR="00E52FEE">
                <w:rPr>
                  <w:rFonts w:ascii="Garamond" w:hAnsi="Garamond" w:cs="Arial"/>
                </w:rPr>
                <w:t xml:space="preserve">  </w:t>
              </w:r>
              <w:smartTag w:uri="urn:schemas-microsoft-com:office:smarttags" w:element="PostalCode">
                <w:r w:rsidR="00E52FEE">
                  <w:rPr>
                    <w:rFonts w:ascii="Garamond" w:hAnsi="Garamond" w:cs="Arial"/>
                  </w:rPr>
                  <w:t>73501</w:t>
                </w:r>
              </w:smartTag>
            </w:smartTag>
          </w:p>
          <w:p w:rsidR="0073057F" w:rsidRDefault="0073057F" w:rsidP="0073057F">
            <w:pPr>
              <w:pStyle w:val="Header"/>
              <w:ind w:left="702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241F" w:rsidRDefault="0066241F">
            <w:pPr>
              <w:pStyle w:val="Header"/>
              <w:ind w:right="-108"/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</w:p>
          <w:p w:rsidR="0073057F" w:rsidRPr="001D7DD8" w:rsidRDefault="00913D43">
            <w:pPr>
              <w:pStyle w:val="Header"/>
              <w:ind w:right="-108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1D7DD8">
              <w:rPr>
                <w:rFonts w:ascii="Garamond" w:hAnsi="Garamond"/>
                <w:b/>
                <w:sz w:val="44"/>
                <w:szCs w:val="44"/>
              </w:rPr>
              <w:t xml:space="preserve">Media </w:t>
            </w:r>
            <w:r w:rsidR="00EF5B62" w:rsidRPr="001D7DD8">
              <w:rPr>
                <w:rFonts w:ascii="Garamond" w:hAnsi="Garamond"/>
                <w:b/>
                <w:sz w:val="44"/>
                <w:szCs w:val="44"/>
              </w:rPr>
              <w:t>Release</w:t>
            </w:r>
          </w:p>
          <w:p w:rsidR="0073057F" w:rsidRPr="00DB3E41" w:rsidRDefault="00AC515D" w:rsidP="00AA5BB9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March 27, 2017</w:t>
            </w:r>
          </w:p>
        </w:tc>
        <w:tc>
          <w:tcPr>
            <w:tcW w:w="3600" w:type="dxa"/>
          </w:tcPr>
          <w:p w:rsidR="0066241F" w:rsidRDefault="001D7DD8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  <w:r w:rsidRPr="000E6866">
              <w:rPr>
                <w:rFonts w:ascii="Garamond" w:hAnsi="Garamond" w:cs="Arial"/>
                <w:b/>
              </w:rPr>
              <w:t>United Way Contact:</w:t>
            </w:r>
          </w:p>
          <w:p w:rsidR="0037746C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Sarah Head</w:t>
            </w:r>
          </w:p>
          <w:p w:rsidR="0073057F" w:rsidRPr="001D7DD8" w:rsidRDefault="0037746C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Community Collaborations</w:t>
            </w:r>
            <w:r w:rsidR="00AA5BB9">
              <w:rPr>
                <w:rFonts w:ascii="Garamond" w:hAnsi="Garamond" w:cs="Arial"/>
              </w:rPr>
              <w:t xml:space="preserve"> </w:t>
            </w:r>
            <w:r w:rsidR="001D7DD8" w:rsidRPr="001D7DD8">
              <w:rPr>
                <w:rFonts w:ascii="Garamond" w:hAnsi="Garamond" w:cs="Arial"/>
              </w:rPr>
              <w:t>Director</w:t>
            </w:r>
          </w:p>
          <w:p w:rsidR="00B66648" w:rsidRDefault="00FD16D5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 w:rsidRPr="000E6866">
              <w:rPr>
                <w:rFonts w:ascii="Garamond" w:hAnsi="Garamond" w:cs="Arial"/>
              </w:rPr>
              <w:t xml:space="preserve">(580) </w:t>
            </w:r>
            <w:r w:rsidR="008A1018">
              <w:rPr>
                <w:rFonts w:ascii="Garamond" w:hAnsi="Garamond" w:cs="Arial"/>
              </w:rPr>
              <w:t>355 0218</w:t>
            </w:r>
          </w:p>
          <w:p w:rsidR="001D7DD8" w:rsidRPr="000E6866" w:rsidRDefault="002C3722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t>s</w:t>
            </w:r>
            <w:r w:rsidR="0037746C">
              <w:t>arah.head@uwswok.org</w:t>
            </w:r>
          </w:p>
          <w:p w:rsidR="0073057F" w:rsidRPr="00DB3E41" w:rsidRDefault="0073057F" w:rsidP="000D1824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3B0B76" w:rsidRDefault="003B0B76" w:rsidP="00A86452">
      <w:pPr>
        <w:jc w:val="center"/>
        <w:rPr>
          <w:rFonts w:ascii="Garamond" w:hAnsi="Garamond"/>
          <w:b/>
          <w:sz w:val="44"/>
          <w:szCs w:val="44"/>
        </w:rPr>
      </w:pPr>
    </w:p>
    <w:p w:rsidR="00276E27" w:rsidRPr="00614150" w:rsidRDefault="000370BE" w:rsidP="00276E27">
      <w:pPr>
        <w:jc w:val="center"/>
        <w:rPr>
          <w:sz w:val="28"/>
          <w:szCs w:val="28"/>
        </w:rPr>
      </w:pPr>
      <w:r>
        <w:rPr>
          <w:rFonts w:ascii="Garamond" w:hAnsi="Garamond"/>
          <w:b/>
          <w:sz w:val="44"/>
          <w:szCs w:val="44"/>
        </w:rPr>
        <w:t xml:space="preserve">Success </w:t>
      </w:r>
      <w:proofErr w:type="gramStart"/>
      <w:r>
        <w:rPr>
          <w:rFonts w:ascii="Garamond" w:hAnsi="Garamond"/>
          <w:b/>
          <w:sz w:val="44"/>
          <w:szCs w:val="44"/>
        </w:rPr>
        <w:t>By</w:t>
      </w:r>
      <w:proofErr w:type="gramEnd"/>
      <w:r>
        <w:rPr>
          <w:rFonts w:ascii="Garamond" w:hAnsi="Garamond"/>
          <w:b/>
          <w:sz w:val="44"/>
          <w:szCs w:val="44"/>
        </w:rPr>
        <w:t xml:space="preserve"> 6 Awarded</w:t>
      </w:r>
      <w:r w:rsidR="002C3722">
        <w:rPr>
          <w:rFonts w:ascii="Garamond" w:hAnsi="Garamond"/>
          <w:b/>
          <w:sz w:val="44"/>
          <w:szCs w:val="44"/>
        </w:rPr>
        <w:t xml:space="preserve"> </w:t>
      </w:r>
      <w:r w:rsidR="00AC515D">
        <w:rPr>
          <w:rFonts w:ascii="Garamond" w:hAnsi="Garamond"/>
          <w:b/>
          <w:sz w:val="44"/>
          <w:szCs w:val="44"/>
        </w:rPr>
        <w:t>Cotton Electric Charitable Foundation Grant</w:t>
      </w:r>
    </w:p>
    <w:p w:rsidR="00276E27" w:rsidRDefault="00276E27" w:rsidP="00276E27">
      <w:pPr>
        <w:pStyle w:val="NoSpacing"/>
        <w:rPr>
          <w:b/>
          <w:bCs/>
          <w:sz w:val="20"/>
          <w:szCs w:val="20"/>
        </w:rPr>
      </w:pPr>
    </w:p>
    <w:p w:rsidR="00276E27" w:rsidRDefault="00276E27" w:rsidP="00276E2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76E27" w:rsidRDefault="00276E27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 w:rsidRPr="00970408">
        <w:rPr>
          <w:b/>
          <w:bCs/>
          <w:sz w:val="24"/>
          <w:szCs w:val="24"/>
        </w:rPr>
        <w:t>Lawton, Okla</w:t>
      </w:r>
      <w:r>
        <w:rPr>
          <w:b/>
          <w:bCs/>
          <w:sz w:val="24"/>
          <w:szCs w:val="24"/>
        </w:rPr>
        <w:t>.</w:t>
      </w:r>
      <w:r w:rsidRPr="00970408">
        <w:rPr>
          <w:bCs/>
          <w:sz w:val="24"/>
          <w:szCs w:val="24"/>
        </w:rPr>
        <w:t xml:space="preserve"> –</w:t>
      </w:r>
      <w:r w:rsidRPr="00970408">
        <w:rPr>
          <w:sz w:val="24"/>
          <w:szCs w:val="24"/>
          <w:lang w:val="en"/>
        </w:rPr>
        <w:t xml:space="preserve"> </w:t>
      </w:r>
      <w:r w:rsidR="002C3722">
        <w:rPr>
          <w:sz w:val="24"/>
          <w:szCs w:val="24"/>
          <w:lang w:val="en"/>
        </w:rPr>
        <w:t>United Way of Southwest Oklahoma (UWSWOK)’s in-house education program, Success By 6, received notif</w:t>
      </w:r>
      <w:r w:rsidR="000370BE">
        <w:rPr>
          <w:sz w:val="24"/>
          <w:szCs w:val="24"/>
          <w:lang w:val="en"/>
        </w:rPr>
        <w:t xml:space="preserve">ication </w:t>
      </w:r>
      <w:r w:rsidR="00665E5F">
        <w:rPr>
          <w:sz w:val="24"/>
          <w:szCs w:val="24"/>
          <w:lang w:val="en"/>
        </w:rPr>
        <w:t>last week</w:t>
      </w:r>
      <w:r w:rsidR="000370BE">
        <w:rPr>
          <w:sz w:val="24"/>
          <w:szCs w:val="24"/>
          <w:lang w:val="en"/>
        </w:rPr>
        <w:t xml:space="preserve"> </w:t>
      </w:r>
      <w:r w:rsidR="00AC515D">
        <w:rPr>
          <w:sz w:val="24"/>
          <w:szCs w:val="24"/>
          <w:lang w:val="en"/>
        </w:rPr>
        <w:t>that the program ha</w:t>
      </w:r>
      <w:r w:rsidR="00665E5F">
        <w:rPr>
          <w:sz w:val="24"/>
          <w:szCs w:val="24"/>
          <w:lang w:val="en"/>
        </w:rPr>
        <w:t>s</w:t>
      </w:r>
      <w:r w:rsidR="00AC515D">
        <w:rPr>
          <w:sz w:val="24"/>
          <w:szCs w:val="24"/>
          <w:lang w:val="en"/>
        </w:rPr>
        <w:t xml:space="preserve"> been awarded two-thousand dollars from the Cotton Electric Charitable Foundation</w:t>
      </w:r>
      <w:r w:rsidR="002C3722">
        <w:rPr>
          <w:sz w:val="24"/>
          <w:szCs w:val="24"/>
          <w:lang w:val="en"/>
        </w:rPr>
        <w:t xml:space="preserve">. </w:t>
      </w:r>
      <w:r>
        <w:rPr>
          <w:sz w:val="24"/>
          <w:szCs w:val="24"/>
          <w:lang w:val="en"/>
        </w:rPr>
        <w:t xml:space="preserve"> </w:t>
      </w:r>
      <w:r w:rsidRPr="00970408">
        <w:rPr>
          <w:sz w:val="24"/>
          <w:szCs w:val="24"/>
          <w:lang w:val="en"/>
        </w:rPr>
        <w:t xml:space="preserve"> </w:t>
      </w:r>
      <w:bookmarkStart w:id="0" w:name="_GoBack"/>
      <w:bookmarkEnd w:id="0"/>
    </w:p>
    <w:p w:rsidR="00F04A70" w:rsidRDefault="002C3722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For over a decade</w:t>
      </w:r>
      <w:r w:rsidR="000370BE">
        <w:rPr>
          <w:sz w:val="24"/>
          <w:szCs w:val="24"/>
          <w:lang w:val="en"/>
        </w:rPr>
        <w:t>,</w:t>
      </w:r>
      <w:r>
        <w:rPr>
          <w:sz w:val="24"/>
          <w:szCs w:val="24"/>
          <w:lang w:val="en"/>
        </w:rPr>
        <w:t xml:space="preserve"> Success </w:t>
      </w:r>
      <w:proofErr w:type="gramStart"/>
      <w:r>
        <w:rPr>
          <w:sz w:val="24"/>
          <w:szCs w:val="24"/>
          <w:lang w:val="en"/>
        </w:rPr>
        <w:t>By</w:t>
      </w:r>
      <w:proofErr w:type="gramEnd"/>
      <w:r>
        <w:rPr>
          <w:sz w:val="24"/>
          <w:szCs w:val="24"/>
          <w:lang w:val="en"/>
        </w:rPr>
        <w:t xml:space="preserve"> 6 has been working with community partners in Southwest Oklahoma to ensure that all children have access to books through several programs.  “</w:t>
      </w:r>
      <w:r w:rsidR="00AC515D">
        <w:rPr>
          <w:sz w:val="24"/>
          <w:szCs w:val="24"/>
          <w:lang w:val="en"/>
        </w:rPr>
        <w:t xml:space="preserve">The Cotton Electric Charitable Foundation has been a generous donor to our Success </w:t>
      </w:r>
      <w:proofErr w:type="gramStart"/>
      <w:r w:rsidR="00AC515D">
        <w:rPr>
          <w:sz w:val="24"/>
          <w:szCs w:val="24"/>
          <w:lang w:val="en"/>
        </w:rPr>
        <w:t>By</w:t>
      </w:r>
      <w:proofErr w:type="gramEnd"/>
      <w:r w:rsidR="00AC515D">
        <w:rPr>
          <w:sz w:val="24"/>
          <w:szCs w:val="24"/>
          <w:lang w:val="en"/>
        </w:rPr>
        <w:t xml:space="preserve"> 6 program for the last couple of years,</w:t>
      </w:r>
      <w:r>
        <w:rPr>
          <w:sz w:val="24"/>
          <w:szCs w:val="24"/>
          <w:lang w:val="en"/>
        </w:rPr>
        <w:t>” stated President and CEO of United Way of Southwest Oklahoma, Lauren Ellis.  “</w:t>
      </w:r>
      <w:r w:rsidR="000370BE">
        <w:rPr>
          <w:sz w:val="24"/>
          <w:szCs w:val="24"/>
          <w:lang w:val="en"/>
        </w:rPr>
        <w:t xml:space="preserve">Being awarded this </w:t>
      </w:r>
      <w:r w:rsidR="00F04A70">
        <w:rPr>
          <w:sz w:val="24"/>
          <w:szCs w:val="24"/>
          <w:lang w:val="en"/>
        </w:rPr>
        <w:t>grant validates the good w</w:t>
      </w:r>
      <w:r w:rsidR="000370BE">
        <w:rPr>
          <w:sz w:val="24"/>
          <w:szCs w:val="24"/>
          <w:lang w:val="en"/>
        </w:rPr>
        <w:t xml:space="preserve">ork that Success </w:t>
      </w:r>
      <w:proofErr w:type="gramStart"/>
      <w:r w:rsidR="000370BE">
        <w:rPr>
          <w:sz w:val="24"/>
          <w:szCs w:val="24"/>
          <w:lang w:val="en"/>
        </w:rPr>
        <w:t>By</w:t>
      </w:r>
      <w:proofErr w:type="gramEnd"/>
      <w:r w:rsidR="000370BE">
        <w:rPr>
          <w:sz w:val="24"/>
          <w:szCs w:val="24"/>
          <w:lang w:val="en"/>
        </w:rPr>
        <w:t xml:space="preserve"> 6 and our</w:t>
      </w:r>
      <w:r w:rsidR="00F04A70">
        <w:rPr>
          <w:sz w:val="24"/>
          <w:szCs w:val="24"/>
          <w:lang w:val="en"/>
        </w:rPr>
        <w:t xml:space="preserve"> community partners have been doing for over a decade. </w:t>
      </w:r>
      <w:r>
        <w:rPr>
          <w:sz w:val="24"/>
          <w:szCs w:val="24"/>
          <w:lang w:val="en"/>
        </w:rPr>
        <w:t xml:space="preserve">We are excited to see our </w:t>
      </w:r>
      <w:r w:rsidR="00AC515D">
        <w:rPr>
          <w:sz w:val="24"/>
          <w:szCs w:val="24"/>
          <w:lang w:val="en"/>
        </w:rPr>
        <w:t xml:space="preserve">community </w:t>
      </w:r>
      <w:r>
        <w:rPr>
          <w:sz w:val="24"/>
          <w:szCs w:val="24"/>
          <w:lang w:val="en"/>
        </w:rPr>
        <w:t xml:space="preserve">continue to </w:t>
      </w:r>
      <w:r w:rsidR="00AC515D">
        <w:rPr>
          <w:sz w:val="24"/>
          <w:szCs w:val="24"/>
          <w:lang w:val="en"/>
        </w:rPr>
        <w:t xml:space="preserve">support </w:t>
      </w:r>
      <w:r>
        <w:rPr>
          <w:sz w:val="24"/>
          <w:szCs w:val="24"/>
          <w:lang w:val="en"/>
        </w:rPr>
        <w:t xml:space="preserve">early childhood education.”  </w:t>
      </w:r>
    </w:p>
    <w:p w:rsidR="00276E27" w:rsidRDefault="00F04A70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The f</w:t>
      </w:r>
      <w:r w:rsidR="002C3722">
        <w:rPr>
          <w:sz w:val="24"/>
          <w:szCs w:val="24"/>
          <w:lang w:val="en"/>
        </w:rPr>
        <w:t xml:space="preserve">unding from </w:t>
      </w:r>
      <w:r w:rsidR="00AC515D">
        <w:rPr>
          <w:sz w:val="24"/>
          <w:szCs w:val="24"/>
          <w:lang w:val="en"/>
        </w:rPr>
        <w:t>the Cotton Electric Charitable Foundation</w:t>
      </w:r>
      <w:r w:rsidR="000370BE">
        <w:rPr>
          <w:sz w:val="24"/>
          <w:szCs w:val="24"/>
          <w:lang w:val="en"/>
        </w:rPr>
        <w:t xml:space="preserve"> will allow</w:t>
      </w:r>
      <w:r w:rsidR="002C3722">
        <w:rPr>
          <w:sz w:val="24"/>
          <w:szCs w:val="24"/>
          <w:lang w:val="en"/>
        </w:rPr>
        <w:t xml:space="preserve"> Success By 6 </w:t>
      </w:r>
      <w:r w:rsidR="00AC515D">
        <w:rPr>
          <w:sz w:val="24"/>
          <w:szCs w:val="24"/>
          <w:lang w:val="en"/>
        </w:rPr>
        <w:t xml:space="preserve">continue making a difference in the lives of children and their families by ensuring that all children, regardless of the barriers they face, are ready and able to succeed in school and life. </w:t>
      </w:r>
    </w:p>
    <w:p w:rsidR="00F04A70" w:rsidRPr="00131401" w:rsidRDefault="00F04A70" w:rsidP="00276E27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To find out more about Success </w:t>
      </w:r>
      <w:proofErr w:type="gramStart"/>
      <w:r>
        <w:rPr>
          <w:sz w:val="24"/>
          <w:szCs w:val="24"/>
          <w:lang w:val="en"/>
        </w:rPr>
        <w:t>By</w:t>
      </w:r>
      <w:proofErr w:type="gramEnd"/>
      <w:r>
        <w:rPr>
          <w:sz w:val="24"/>
          <w:szCs w:val="24"/>
          <w:lang w:val="en"/>
        </w:rPr>
        <w:t xml:space="preserve"> 6 or United Way of Southwest Oklahoma please visit their </w:t>
      </w:r>
      <w:proofErr w:type="spellStart"/>
      <w:r>
        <w:rPr>
          <w:sz w:val="24"/>
          <w:szCs w:val="24"/>
          <w:lang w:val="en"/>
        </w:rPr>
        <w:t>facebook</w:t>
      </w:r>
      <w:proofErr w:type="spellEnd"/>
      <w:r>
        <w:rPr>
          <w:sz w:val="24"/>
          <w:szCs w:val="24"/>
          <w:lang w:val="en"/>
        </w:rPr>
        <w:t xml:space="preserve"> page or</w:t>
      </w:r>
      <w:r w:rsidR="000370BE">
        <w:rPr>
          <w:sz w:val="24"/>
          <w:szCs w:val="24"/>
          <w:lang w:val="en"/>
        </w:rPr>
        <w:t xml:space="preserve"> website at </w:t>
      </w:r>
      <w:hyperlink r:id="rId6" w:history="1">
        <w:r w:rsidRPr="005111CA">
          <w:rPr>
            <w:rStyle w:val="Hyperlink"/>
            <w:sz w:val="24"/>
            <w:szCs w:val="24"/>
            <w:lang w:val="en"/>
          </w:rPr>
          <w:t>www.uwswok.org</w:t>
        </w:r>
      </w:hyperlink>
      <w:r>
        <w:rPr>
          <w:sz w:val="24"/>
          <w:szCs w:val="24"/>
          <w:lang w:val="en"/>
        </w:rPr>
        <w:t xml:space="preserve">. </w:t>
      </w:r>
    </w:p>
    <w:p w:rsidR="005870DB" w:rsidRPr="004177ED" w:rsidRDefault="005870DB" w:rsidP="00DF60E2">
      <w:pPr>
        <w:jc w:val="both"/>
        <w:rPr>
          <w:color w:val="000000"/>
          <w:sz w:val="22"/>
          <w:szCs w:val="22"/>
        </w:rPr>
      </w:pPr>
    </w:p>
    <w:p w:rsidR="005870DB" w:rsidRPr="00C36CD9" w:rsidRDefault="005870DB" w:rsidP="00DF60E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B7A16" w:rsidRPr="00DF238D" w:rsidRDefault="00DB7A16" w:rsidP="00DF238D">
      <w:pPr>
        <w:pStyle w:val="NormalWeb"/>
        <w:spacing w:before="0" w:beforeAutospacing="0" w:after="0" w:afterAutospacing="0" w:line="225" w:lineRule="atLeast"/>
        <w:rPr>
          <w:sz w:val="22"/>
          <w:szCs w:val="22"/>
        </w:rPr>
      </w:pPr>
      <w:r w:rsidRPr="002778B5">
        <w:rPr>
          <w:rFonts w:ascii="Garamond" w:hAnsi="Garamond"/>
          <w:b/>
        </w:rPr>
        <w:t xml:space="preserve">About the </w:t>
      </w:r>
      <w:r>
        <w:rPr>
          <w:rFonts w:ascii="Garamond" w:hAnsi="Garamond"/>
          <w:b/>
        </w:rPr>
        <w:t xml:space="preserve">United Way of </w:t>
      </w:r>
      <w:r w:rsidR="00CF1323">
        <w:rPr>
          <w:rFonts w:ascii="Garamond" w:hAnsi="Garamond"/>
          <w:b/>
        </w:rPr>
        <w:t>Southwest Oklahoma</w:t>
      </w:r>
      <w:r w:rsidRPr="002778B5">
        <w:rPr>
          <w:rFonts w:ascii="Garamond" w:hAnsi="Garamond"/>
          <w:b/>
        </w:rPr>
        <w:t>:</w:t>
      </w:r>
    </w:p>
    <w:p w:rsidR="00DB7A16" w:rsidRPr="009967F0" w:rsidRDefault="00DB7A16" w:rsidP="00DB7A16">
      <w:pPr>
        <w:ind w:right="-720"/>
        <w:rPr>
          <w:rFonts w:ascii="Garamond" w:hAnsi="Garamond"/>
          <w:i/>
          <w:sz w:val="22"/>
          <w:szCs w:val="22"/>
        </w:rPr>
      </w:pPr>
      <w:r w:rsidRPr="009967F0">
        <w:rPr>
          <w:rFonts w:ascii="Garamond" w:hAnsi="Garamond"/>
          <w:i/>
          <w:sz w:val="22"/>
          <w:szCs w:val="22"/>
        </w:rPr>
        <w:t xml:space="preserve">The United Way funds 19 local </w:t>
      </w:r>
      <w:r w:rsidR="0037746C">
        <w:rPr>
          <w:rFonts w:ascii="Garamond" w:hAnsi="Garamond"/>
          <w:i/>
          <w:sz w:val="22"/>
          <w:szCs w:val="22"/>
        </w:rPr>
        <w:t>partners</w:t>
      </w:r>
      <w:r w:rsidRPr="009967F0">
        <w:rPr>
          <w:rFonts w:ascii="Garamond" w:hAnsi="Garamond"/>
          <w:i/>
          <w:sz w:val="22"/>
          <w:szCs w:val="22"/>
        </w:rPr>
        <w:t xml:space="preserve"> and their various programs </w:t>
      </w:r>
      <w:r w:rsidR="0037746C">
        <w:rPr>
          <w:rFonts w:ascii="Garamond" w:hAnsi="Garamond"/>
          <w:i/>
          <w:sz w:val="22"/>
          <w:szCs w:val="22"/>
        </w:rPr>
        <w:t xml:space="preserve">(29) </w:t>
      </w:r>
      <w:r w:rsidRPr="009967F0">
        <w:rPr>
          <w:rFonts w:ascii="Garamond" w:hAnsi="Garamond"/>
          <w:i/>
          <w:sz w:val="22"/>
          <w:szCs w:val="22"/>
        </w:rPr>
        <w:t xml:space="preserve">that address community issues.  The United Way is a charitable organization and depends on volunteers and the generosity of the local community to fulfill its mission. For more information, please visit </w:t>
      </w:r>
      <w:hyperlink r:id="rId7" w:history="1">
        <w:r w:rsidR="001F6503" w:rsidRPr="009967F0">
          <w:rPr>
            <w:rStyle w:val="Hyperlink"/>
            <w:rFonts w:ascii="Garamond" w:hAnsi="Garamond"/>
            <w:i/>
            <w:sz w:val="22"/>
            <w:szCs w:val="22"/>
          </w:rPr>
          <w:t>www.uwswok.org</w:t>
        </w:r>
      </w:hyperlink>
      <w:r w:rsidRPr="009967F0">
        <w:rPr>
          <w:rFonts w:ascii="Garamond" w:hAnsi="Garamond"/>
          <w:i/>
          <w:sz w:val="22"/>
          <w:szCs w:val="22"/>
        </w:rPr>
        <w:t xml:space="preserve"> . </w:t>
      </w:r>
    </w:p>
    <w:p w:rsidR="00DB7A16" w:rsidRPr="00564738" w:rsidRDefault="00DB7A16" w:rsidP="00AC2732">
      <w:pPr>
        <w:pStyle w:val="NormalWeb"/>
        <w:spacing w:before="0" w:beforeAutospacing="0" w:after="0" w:afterAutospacing="0" w:line="225" w:lineRule="atLeast"/>
        <w:rPr>
          <w:rFonts w:ascii="Garamond" w:hAnsi="Garamond"/>
          <w:color w:val="454545"/>
          <w:sz w:val="22"/>
          <w:szCs w:val="22"/>
          <w:bdr w:val="none" w:sz="0" w:space="0" w:color="auto" w:frame="1"/>
          <w:lang w:val="en"/>
        </w:rPr>
      </w:pPr>
    </w:p>
    <w:p w:rsidR="00CD642A" w:rsidRDefault="00CD642A" w:rsidP="000566FA">
      <w:pPr>
        <w:widowControl w:val="0"/>
        <w:autoSpaceDE w:val="0"/>
        <w:autoSpaceDN w:val="0"/>
        <w:adjustRightInd w:val="0"/>
        <w:spacing w:after="320"/>
        <w:rPr>
          <w:rFonts w:ascii="Garamond" w:hAnsi="Garamond" w:cs="Arial"/>
          <w:sz w:val="22"/>
          <w:szCs w:val="22"/>
        </w:rPr>
      </w:pPr>
    </w:p>
    <w:p w:rsidR="00CD642A" w:rsidRDefault="00CD642A" w:rsidP="00CD642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###</w:t>
      </w:r>
    </w:p>
    <w:sectPr w:rsidR="00CD642A" w:rsidSect="0073057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74.25pt" o:bullet="t">
        <v:imagedata r:id="rId1" o:title="gotag2s"/>
      </v:shape>
    </w:pict>
  </w:numPicBullet>
  <w:abstractNum w:abstractNumId="0" w15:restartNumberingAfterBreak="0">
    <w:nsid w:val="0D546E8E"/>
    <w:multiLevelType w:val="hybridMultilevel"/>
    <w:tmpl w:val="3F6A2F52"/>
    <w:lvl w:ilvl="0" w:tplc="8ED2A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FE"/>
    <w:multiLevelType w:val="hybridMultilevel"/>
    <w:tmpl w:val="595211E4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3A171B"/>
    <w:multiLevelType w:val="hybridMultilevel"/>
    <w:tmpl w:val="44BEA1DC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C2B74"/>
    <w:multiLevelType w:val="hybridMultilevel"/>
    <w:tmpl w:val="67A49932"/>
    <w:lvl w:ilvl="0" w:tplc="114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A5E"/>
    <w:multiLevelType w:val="multilevel"/>
    <w:tmpl w:val="67A49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746"/>
    <w:multiLevelType w:val="multilevel"/>
    <w:tmpl w:val="37F0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93F81"/>
    <w:multiLevelType w:val="hybridMultilevel"/>
    <w:tmpl w:val="F080E9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B900B0"/>
    <w:multiLevelType w:val="hybridMultilevel"/>
    <w:tmpl w:val="40D0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257DE"/>
    <w:multiLevelType w:val="hybridMultilevel"/>
    <w:tmpl w:val="5F70ADC2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9665CE"/>
    <w:multiLevelType w:val="hybridMultilevel"/>
    <w:tmpl w:val="D5747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9"/>
    <w:rsid w:val="0003413C"/>
    <w:rsid w:val="00036A61"/>
    <w:rsid w:val="000370BE"/>
    <w:rsid w:val="000566FA"/>
    <w:rsid w:val="000D012A"/>
    <w:rsid w:val="000D1824"/>
    <w:rsid w:val="000E6866"/>
    <w:rsid w:val="000F6C99"/>
    <w:rsid w:val="00106136"/>
    <w:rsid w:val="00124A9E"/>
    <w:rsid w:val="00126B2E"/>
    <w:rsid w:val="00131401"/>
    <w:rsid w:val="001321DC"/>
    <w:rsid w:val="00190E2D"/>
    <w:rsid w:val="001975A5"/>
    <w:rsid w:val="001A41F2"/>
    <w:rsid w:val="001D7DD8"/>
    <w:rsid w:val="001F5DBA"/>
    <w:rsid w:val="001F6503"/>
    <w:rsid w:val="0020000F"/>
    <w:rsid w:val="00213829"/>
    <w:rsid w:val="002255AA"/>
    <w:rsid w:val="002466A6"/>
    <w:rsid w:val="00260334"/>
    <w:rsid w:val="00275441"/>
    <w:rsid w:val="00275BB7"/>
    <w:rsid w:val="00276E27"/>
    <w:rsid w:val="002A33EC"/>
    <w:rsid w:val="002C3722"/>
    <w:rsid w:val="00346A63"/>
    <w:rsid w:val="0037746C"/>
    <w:rsid w:val="003920B9"/>
    <w:rsid w:val="003A12EC"/>
    <w:rsid w:val="003B0B76"/>
    <w:rsid w:val="003B5F19"/>
    <w:rsid w:val="003C56E6"/>
    <w:rsid w:val="003E0D48"/>
    <w:rsid w:val="00407A54"/>
    <w:rsid w:val="00410E0F"/>
    <w:rsid w:val="004177ED"/>
    <w:rsid w:val="00423541"/>
    <w:rsid w:val="004565B0"/>
    <w:rsid w:val="00483BF7"/>
    <w:rsid w:val="004A4AFE"/>
    <w:rsid w:val="004E5526"/>
    <w:rsid w:val="00517ACF"/>
    <w:rsid w:val="00542C34"/>
    <w:rsid w:val="005541D7"/>
    <w:rsid w:val="00564738"/>
    <w:rsid w:val="005870DB"/>
    <w:rsid w:val="005D6E39"/>
    <w:rsid w:val="005E1139"/>
    <w:rsid w:val="00602989"/>
    <w:rsid w:val="00606B8E"/>
    <w:rsid w:val="00631151"/>
    <w:rsid w:val="00650745"/>
    <w:rsid w:val="00657275"/>
    <w:rsid w:val="00660D75"/>
    <w:rsid w:val="0066241F"/>
    <w:rsid w:val="00665E5F"/>
    <w:rsid w:val="00666BF1"/>
    <w:rsid w:val="00693370"/>
    <w:rsid w:val="006B704C"/>
    <w:rsid w:val="006C15EB"/>
    <w:rsid w:val="006C6DEF"/>
    <w:rsid w:val="006D0B2D"/>
    <w:rsid w:val="006E6846"/>
    <w:rsid w:val="006F1BA4"/>
    <w:rsid w:val="0071308B"/>
    <w:rsid w:val="0073057F"/>
    <w:rsid w:val="00731F40"/>
    <w:rsid w:val="007337CD"/>
    <w:rsid w:val="007339E2"/>
    <w:rsid w:val="0076136D"/>
    <w:rsid w:val="0079149E"/>
    <w:rsid w:val="007A204E"/>
    <w:rsid w:val="007D33B0"/>
    <w:rsid w:val="007D5754"/>
    <w:rsid w:val="008026F6"/>
    <w:rsid w:val="00854438"/>
    <w:rsid w:val="00871BCE"/>
    <w:rsid w:val="008801BD"/>
    <w:rsid w:val="0088700B"/>
    <w:rsid w:val="008923DF"/>
    <w:rsid w:val="008A1018"/>
    <w:rsid w:val="008C58C3"/>
    <w:rsid w:val="008D6973"/>
    <w:rsid w:val="008F0D37"/>
    <w:rsid w:val="0090431D"/>
    <w:rsid w:val="00910288"/>
    <w:rsid w:val="00913D43"/>
    <w:rsid w:val="00962A83"/>
    <w:rsid w:val="00970408"/>
    <w:rsid w:val="00991CCC"/>
    <w:rsid w:val="009967F0"/>
    <w:rsid w:val="009A66F4"/>
    <w:rsid w:val="009C30FA"/>
    <w:rsid w:val="009C41E4"/>
    <w:rsid w:val="00A474D3"/>
    <w:rsid w:val="00A53A06"/>
    <w:rsid w:val="00A86452"/>
    <w:rsid w:val="00A865C6"/>
    <w:rsid w:val="00A91BAC"/>
    <w:rsid w:val="00A97066"/>
    <w:rsid w:val="00AA5BB9"/>
    <w:rsid w:val="00AB5781"/>
    <w:rsid w:val="00AC2732"/>
    <w:rsid w:val="00AC515D"/>
    <w:rsid w:val="00AE4C78"/>
    <w:rsid w:val="00B006B3"/>
    <w:rsid w:val="00B01C2A"/>
    <w:rsid w:val="00B12C36"/>
    <w:rsid w:val="00B26D6B"/>
    <w:rsid w:val="00B66648"/>
    <w:rsid w:val="00BB3510"/>
    <w:rsid w:val="00BC7FDD"/>
    <w:rsid w:val="00BF1826"/>
    <w:rsid w:val="00BF3759"/>
    <w:rsid w:val="00BF53F0"/>
    <w:rsid w:val="00C3329E"/>
    <w:rsid w:val="00C3672E"/>
    <w:rsid w:val="00C45989"/>
    <w:rsid w:val="00C61C5D"/>
    <w:rsid w:val="00C6756A"/>
    <w:rsid w:val="00C75EB0"/>
    <w:rsid w:val="00C810AC"/>
    <w:rsid w:val="00CC2509"/>
    <w:rsid w:val="00CD642A"/>
    <w:rsid w:val="00CF1323"/>
    <w:rsid w:val="00D011D5"/>
    <w:rsid w:val="00D23AEF"/>
    <w:rsid w:val="00D469BD"/>
    <w:rsid w:val="00D50250"/>
    <w:rsid w:val="00D6653B"/>
    <w:rsid w:val="00DB3C8A"/>
    <w:rsid w:val="00DB7A16"/>
    <w:rsid w:val="00DD14E3"/>
    <w:rsid w:val="00DE2539"/>
    <w:rsid w:val="00DF238D"/>
    <w:rsid w:val="00DF60E2"/>
    <w:rsid w:val="00E32D36"/>
    <w:rsid w:val="00E5157F"/>
    <w:rsid w:val="00E52FEE"/>
    <w:rsid w:val="00E54783"/>
    <w:rsid w:val="00E911FA"/>
    <w:rsid w:val="00EA7B75"/>
    <w:rsid w:val="00EE568E"/>
    <w:rsid w:val="00EF5B62"/>
    <w:rsid w:val="00EF7649"/>
    <w:rsid w:val="00F04A70"/>
    <w:rsid w:val="00F111F7"/>
    <w:rsid w:val="00F46B5C"/>
    <w:rsid w:val="00F8392D"/>
    <w:rsid w:val="00F8728B"/>
    <w:rsid w:val="00FA1B55"/>
    <w:rsid w:val="00FA37D4"/>
    <w:rsid w:val="00FC3FA3"/>
    <w:rsid w:val="00FD16D5"/>
    <w:rsid w:val="00FD437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8F0D2897-A752-42F3-8D70-E76570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cript">
    <w:name w:val="script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93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2732"/>
  </w:style>
  <w:style w:type="paragraph" w:styleId="NoSpacing">
    <w:name w:val="No Spacing"/>
    <w:basedOn w:val="Normal"/>
    <w:uiPriority w:val="1"/>
    <w:qFormat/>
    <w:rsid w:val="005870DB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97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72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wswo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swok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1910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http://www.uwlawton.org/</vt:lpwstr>
      </vt:variant>
      <vt:variant>
        <vt:lpwstr/>
      </vt:variant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mailto:katie.noffsker@uwlawton.org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Sarah Head</cp:lastModifiedBy>
  <cp:revision>3</cp:revision>
  <cp:lastPrinted>2014-09-22T21:45:00Z</cp:lastPrinted>
  <dcterms:created xsi:type="dcterms:W3CDTF">2017-03-28T00:13:00Z</dcterms:created>
  <dcterms:modified xsi:type="dcterms:W3CDTF">2017-04-03T16:54:00Z</dcterms:modified>
</cp:coreProperties>
</file>